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A" w:rsidRPr="00456A90" w:rsidRDefault="00166EF0" w:rsidP="00166EF0">
      <w:pPr>
        <w:jc w:val="center"/>
        <w:rPr>
          <w:b/>
          <w:sz w:val="28"/>
          <w:szCs w:val="28"/>
        </w:rPr>
      </w:pPr>
      <w:r w:rsidRPr="00456A90">
        <w:rPr>
          <w:b/>
          <w:sz w:val="28"/>
          <w:szCs w:val="28"/>
        </w:rPr>
        <w:t>Динамика речевого развития детей</w:t>
      </w:r>
      <w:r w:rsidR="00F645B8">
        <w:rPr>
          <w:b/>
          <w:sz w:val="28"/>
          <w:szCs w:val="28"/>
        </w:rPr>
        <w:t xml:space="preserve"> </w:t>
      </w:r>
      <w:r w:rsidR="00926165">
        <w:rPr>
          <w:b/>
          <w:sz w:val="28"/>
          <w:szCs w:val="28"/>
        </w:rPr>
        <w:t xml:space="preserve">за </w:t>
      </w:r>
      <w:r w:rsidR="00362715">
        <w:rPr>
          <w:b/>
          <w:sz w:val="28"/>
          <w:szCs w:val="28"/>
        </w:rPr>
        <w:t>2021-23</w:t>
      </w:r>
      <w:r w:rsidR="00F645B8">
        <w:rPr>
          <w:b/>
          <w:sz w:val="28"/>
          <w:szCs w:val="28"/>
        </w:rPr>
        <w:t>гг</w:t>
      </w:r>
    </w:p>
    <w:p w:rsidR="00E72295" w:rsidRPr="00456A90" w:rsidRDefault="00BA297A" w:rsidP="00166EF0">
      <w:pPr>
        <w:jc w:val="center"/>
        <w:rPr>
          <w:b/>
          <w:sz w:val="28"/>
          <w:szCs w:val="28"/>
        </w:rPr>
      </w:pPr>
      <w:r w:rsidRPr="00456A90">
        <w:rPr>
          <w:b/>
          <w:sz w:val="28"/>
          <w:szCs w:val="28"/>
        </w:rPr>
        <w:t>(старшая группа №</w:t>
      </w:r>
      <w:r w:rsidR="00362715">
        <w:rPr>
          <w:b/>
          <w:sz w:val="28"/>
          <w:szCs w:val="28"/>
        </w:rPr>
        <w:t>14,21</w:t>
      </w:r>
      <w:r w:rsidR="00EA61A5" w:rsidRPr="00456A90">
        <w:rPr>
          <w:b/>
          <w:sz w:val="28"/>
          <w:szCs w:val="28"/>
        </w:rPr>
        <w:t>;</w:t>
      </w:r>
      <w:r w:rsidRPr="00456A90">
        <w:rPr>
          <w:b/>
          <w:sz w:val="28"/>
          <w:szCs w:val="28"/>
        </w:rPr>
        <w:t xml:space="preserve"> 1-ый год обучения</w:t>
      </w:r>
      <w:r w:rsidR="00E72295" w:rsidRPr="00456A90">
        <w:rPr>
          <w:b/>
          <w:sz w:val="28"/>
          <w:szCs w:val="28"/>
        </w:rPr>
        <w:t>)</w:t>
      </w:r>
    </w:p>
    <w:p w:rsidR="009B6981" w:rsidRDefault="00456A9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2005330</wp:posOffset>
            </wp:positionV>
            <wp:extent cx="2663190" cy="1997710"/>
            <wp:effectExtent l="0" t="0" r="0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B90" w:rsidRPr="001E7B90">
        <w:rPr>
          <w:noProof/>
        </w:rPr>
        <w:drawing>
          <wp:inline distT="0" distB="0" distL="0" distR="0">
            <wp:extent cx="2623931" cy="195800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80" cy="19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92C" w:rsidRPr="000E592C">
        <w:rPr>
          <w:noProof/>
        </w:rPr>
        <w:drawing>
          <wp:inline distT="0" distB="0" distL="0" distR="0">
            <wp:extent cx="2663687" cy="1957343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95" cy="19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4D" w:rsidRPr="00D47B4D">
        <w:rPr>
          <w:noProof/>
        </w:rPr>
        <w:drawing>
          <wp:inline distT="0" distB="0" distL="0" distR="0">
            <wp:extent cx="2544418" cy="2047461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62" cy="205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65" w:rsidRDefault="00926165" w:rsidP="00926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(под</w:t>
      </w:r>
      <w:r w:rsidR="002E74BE">
        <w:rPr>
          <w:b/>
          <w:sz w:val="28"/>
          <w:szCs w:val="28"/>
        </w:rPr>
        <w:t>готовительная к школе группа №14,21</w:t>
      </w:r>
      <w:r>
        <w:rPr>
          <w:b/>
          <w:sz w:val="28"/>
          <w:szCs w:val="28"/>
        </w:rPr>
        <w:t xml:space="preserve">  2-ой год обучения)</w:t>
      </w:r>
    </w:p>
    <w:p w:rsidR="00EA3DDA" w:rsidRDefault="00C3084B">
      <w:r w:rsidRPr="00C3084B">
        <w:rPr>
          <w:noProof/>
        </w:rPr>
        <w:drawing>
          <wp:inline distT="0" distB="0" distL="0" distR="0">
            <wp:extent cx="2375452" cy="1847408"/>
            <wp:effectExtent l="19050" t="0" r="24848" b="442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B79B7" w:rsidRPr="000B79B7">
        <w:rPr>
          <w:noProof/>
        </w:rPr>
        <w:drawing>
          <wp:inline distT="0" distB="0" distL="0" distR="0">
            <wp:extent cx="2575063" cy="1848043"/>
            <wp:effectExtent l="19050" t="0" r="15737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45B8" w:rsidRDefault="00F645B8">
      <w:r w:rsidRPr="00F645B8">
        <w:rPr>
          <w:noProof/>
        </w:rPr>
        <w:drawing>
          <wp:inline distT="0" distB="0" distL="0" distR="0">
            <wp:extent cx="2415209" cy="1860302"/>
            <wp:effectExtent l="19050" t="0" r="23191" b="6598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D17CF" w:rsidRPr="00AD17CF">
        <w:rPr>
          <w:noProof/>
        </w:rPr>
        <w:drawing>
          <wp:inline distT="0" distB="0" distL="0" distR="0">
            <wp:extent cx="2542485" cy="1862842"/>
            <wp:effectExtent l="19050" t="0" r="10215" b="4058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645B8" w:rsidSect="00EA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B90"/>
    <w:rsid w:val="00057A19"/>
    <w:rsid w:val="00065559"/>
    <w:rsid w:val="000B79B7"/>
    <w:rsid w:val="000D1781"/>
    <w:rsid w:val="000E592C"/>
    <w:rsid w:val="00121381"/>
    <w:rsid w:val="00166EF0"/>
    <w:rsid w:val="001B597D"/>
    <w:rsid w:val="001E7B90"/>
    <w:rsid w:val="001F5E16"/>
    <w:rsid w:val="001F7DAF"/>
    <w:rsid w:val="002E74BE"/>
    <w:rsid w:val="00362715"/>
    <w:rsid w:val="003906F5"/>
    <w:rsid w:val="00456A90"/>
    <w:rsid w:val="004A1673"/>
    <w:rsid w:val="00562478"/>
    <w:rsid w:val="0069784E"/>
    <w:rsid w:val="006B1DE8"/>
    <w:rsid w:val="00837197"/>
    <w:rsid w:val="00901592"/>
    <w:rsid w:val="00926165"/>
    <w:rsid w:val="00954086"/>
    <w:rsid w:val="009B6981"/>
    <w:rsid w:val="00A04E56"/>
    <w:rsid w:val="00AD17CF"/>
    <w:rsid w:val="00AD26B4"/>
    <w:rsid w:val="00AE6F73"/>
    <w:rsid w:val="00B37270"/>
    <w:rsid w:val="00BA297A"/>
    <w:rsid w:val="00C3084B"/>
    <w:rsid w:val="00D47B4D"/>
    <w:rsid w:val="00DA6E97"/>
    <w:rsid w:val="00E05172"/>
    <w:rsid w:val="00E2388C"/>
    <w:rsid w:val="00E37D0B"/>
    <w:rsid w:val="00E72295"/>
    <w:rsid w:val="00E84039"/>
    <w:rsid w:val="00EA3DDA"/>
    <w:rsid w:val="00EA61A5"/>
    <w:rsid w:val="00F35FA8"/>
    <w:rsid w:val="00F6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hart" Target="charts/chart4.xml"/><Relationship Id="rId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image" Target="media/image1.emf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/>
              <a:t>Звукопроизношение</a:t>
            </a:r>
          </a:p>
        </c:rich>
      </c:tx>
      <c:layout>
        <c:manualLayout>
          <c:xMode val="edge"/>
          <c:yMode val="edge"/>
          <c:x val="9.3642384105960264E-2"/>
          <c:y val="5.152979066022538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0.18000000000000024</c:v>
                </c:pt>
                <c:pt idx="1">
                  <c:v>8.0000000000000224E-2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0.66000000000000514</c:v>
                </c:pt>
                <c:pt idx="1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1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0.18000000000000024</c:v>
                </c:pt>
              </c:numCache>
            </c:numRef>
          </c:val>
        </c:ser>
        <c:axId val="106233856"/>
        <c:axId val="105838848"/>
      </c:barChart>
      <c:valAx>
        <c:axId val="105838848"/>
        <c:scaling>
          <c:orientation val="minMax"/>
          <c:max val="1"/>
          <c:min val="0.1"/>
        </c:scaling>
        <c:axPos val="l"/>
        <c:majorGridlines/>
        <c:numFmt formatCode="0%" sourceLinked="1"/>
        <c:majorTickMark val="none"/>
        <c:tickLblPos val="nextTo"/>
        <c:crossAx val="106233856"/>
        <c:crosses val="autoZero"/>
        <c:crossBetween val="between"/>
        <c:majorUnit val="0.1"/>
      </c:valAx>
      <c:catAx>
        <c:axId val="106233856"/>
        <c:scaling>
          <c:orientation val="minMax"/>
        </c:scaling>
        <c:axPos val="b"/>
        <c:numFmt formatCode="General" sourceLinked="0"/>
        <c:majorTickMark val="none"/>
        <c:tickLblPos val="nextTo"/>
        <c:crossAx val="105838848"/>
        <c:crossesAt val="0.1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/>
              <a:t>Фонематические</a:t>
            </a:r>
            <a:r>
              <a:rPr lang="ru-RU" sz="1400" baseline="0"/>
              <a:t> процессы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0.32000000000000223</c:v>
                </c:pt>
                <c:pt idx="1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0.30000000000000032</c:v>
                </c:pt>
              </c:numCache>
            </c:numRef>
          </c:val>
        </c:ser>
        <c:axId val="106249600"/>
        <c:axId val="106248064"/>
      </c:barChart>
      <c:valAx>
        <c:axId val="106248064"/>
        <c:scaling>
          <c:orientation val="minMax"/>
          <c:max val="1"/>
          <c:min val="0.1"/>
        </c:scaling>
        <c:axPos val="l"/>
        <c:majorGridlines/>
        <c:numFmt formatCode="0%" sourceLinked="1"/>
        <c:majorTickMark val="none"/>
        <c:tickLblPos val="nextTo"/>
        <c:crossAx val="106249600"/>
        <c:crosses val="autoZero"/>
        <c:crossBetween val="between"/>
        <c:majorUnit val="0.1"/>
      </c:valAx>
      <c:catAx>
        <c:axId val="106249600"/>
        <c:scaling>
          <c:orientation val="minMax"/>
        </c:scaling>
        <c:axPos val="b"/>
        <c:numFmt formatCode="General" sourceLinked="0"/>
        <c:majorTickMark val="none"/>
        <c:tickLblPos val="nextTo"/>
        <c:crossAx val="106248064"/>
        <c:crossesAt val="0.1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/>
              <a:t>Лексико-грамматические</a:t>
            </a:r>
            <a:r>
              <a:rPr lang="ru-RU" sz="1400" baseline="0"/>
              <a:t> категории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0.4</c:v>
                </c:pt>
                <c:pt idx="1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0.25</c:v>
                </c:pt>
              </c:numCache>
            </c:numRef>
          </c:val>
        </c:ser>
        <c:axId val="106359808"/>
        <c:axId val="106358272"/>
      </c:barChart>
      <c:valAx>
        <c:axId val="106358272"/>
        <c:scaling>
          <c:orientation val="minMax"/>
          <c:max val="1"/>
          <c:min val="0.1"/>
        </c:scaling>
        <c:axPos val="l"/>
        <c:majorGridlines/>
        <c:numFmt formatCode="0%" sourceLinked="1"/>
        <c:majorTickMark val="none"/>
        <c:tickLblPos val="nextTo"/>
        <c:crossAx val="106359808"/>
        <c:crosses val="autoZero"/>
        <c:crossBetween val="between"/>
        <c:majorUnit val="0.1"/>
      </c:valAx>
      <c:catAx>
        <c:axId val="106359808"/>
        <c:scaling>
          <c:orientation val="minMax"/>
        </c:scaling>
        <c:axPos val="b"/>
        <c:numFmt formatCode="General" sourceLinked="0"/>
        <c:majorTickMark val="none"/>
        <c:tickLblPos val="nextTo"/>
        <c:crossAx val="106358272"/>
        <c:crossesAt val="0.1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/>
              <a:t>Связная</a:t>
            </a:r>
            <a:r>
              <a:rPr lang="ru-RU" sz="1400" baseline="0"/>
              <a:t> речь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критический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0.15000000000000024</c:v>
                </c:pt>
                <c:pt idx="1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1">
                  <c:v>0.35000000000000031</c:v>
                </c:pt>
              </c:numCache>
            </c:numRef>
          </c:val>
        </c:ser>
        <c:axId val="106269312"/>
        <c:axId val="106267776"/>
      </c:barChart>
      <c:valAx>
        <c:axId val="106267776"/>
        <c:scaling>
          <c:orientation val="minMax"/>
          <c:max val="1"/>
          <c:min val="0.1"/>
        </c:scaling>
        <c:axPos val="l"/>
        <c:majorGridlines/>
        <c:numFmt formatCode="0%" sourceLinked="1"/>
        <c:majorTickMark val="none"/>
        <c:tickLblPos val="nextTo"/>
        <c:crossAx val="106269312"/>
        <c:crosses val="autoZero"/>
        <c:crossBetween val="between"/>
        <c:majorUnit val="0.1"/>
      </c:valAx>
      <c:catAx>
        <c:axId val="106269312"/>
        <c:scaling>
          <c:orientation val="minMax"/>
        </c:scaling>
        <c:axPos val="b"/>
        <c:numFmt formatCode="General" sourceLinked="0"/>
        <c:majorTickMark val="none"/>
        <c:tickLblPos val="nextTo"/>
        <c:crossAx val="106267776"/>
        <c:crossesAt val="0.1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41</cp:revision>
  <dcterms:created xsi:type="dcterms:W3CDTF">2018-10-18T14:52:00Z</dcterms:created>
  <dcterms:modified xsi:type="dcterms:W3CDTF">2023-09-12T16:04:00Z</dcterms:modified>
</cp:coreProperties>
</file>